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A1" w:rsidRDefault="009B49A1" w:rsidP="009B49A1">
      <w:pPr>
        <w:jc w:val="left"/>
        <w:rPr>
          <w:snapToGrid w:val="0"/>
        </w:rPr>
      </w:pPr>
      <w:r w:rsidRPr="009B49A1">
        <w:rPr>
          <w:rFonts w:ascii="Verdana" w:hAnsi="Verdana"/>
          <w:bCs/>
          <w:color w:val="111111"/>
          <w:szCs w:val="18"/>
        </w:rPr>
        <w:t>第９号様式の３</w:t>
      </w:r>
      <w:r w:rsidRPr="009B49A1">
        <w:rPr>
          <w:rFonts w:ascii="Verdana" w:hAnsi="Verdana"/>
          <w:color w:val="111111"/>
          <w:szCs w:val="18"/>
        </w:rPr>
        <w:t>（第</w:t>
      </w:r>
      <w:r w:rsidRPr="009B49A1">
        <w:rPr>
          <w:rFonts w:ascii="Verdana" w:hAnsi="Verdana"/>
          <w:color w:val="111111"/>
          <w:szCs w:val="18"/>
        </w:rPr>
        <w:t>24</w:t>
      </w:r>
      <w:r w:rsidRPr="009B49A1">
        <w:rPr>
          <w:rFonts w:ascii="Verdana" w:hAnsi="Verdana"/>
          <w:color w:val="111111"/>
          <w:szCs w:val="18"/>
        </w:rPr>
        <w:t>条関係）</w:t>
      </w:r>
      <w:r>
        <w:rPr>
          <w:rFonts w:hint="eastAsia"/>
          <w:snapToGrid w:val="0"/>
        </w:rPr>
        <w:t xml:space="preserve">　</w:t>
      </w:r>
    </w:p>
    <w:p w:rsidR="009B49A1" w:rsidRDefault="009B49A1" w:rsidP="009B49A1">
      <w:pPr>
        <w:jc w:val="left"/>
        <w:rPr>
          <w:rFonts w:hint="eastAsia"/>
          <w:snapToGrid w:val="0"/>
        </w:rPr>
      </w:pPr>
    </w:p>
    <w:p w:rsidR="009B49A1" w:rsidRDefault="000247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0247C3" w:rsidRDefault="000247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9B49A1" w:rsidRDefault="000247C3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0247C3" w:rsidRDefault="000247C3">
      <w:pPr>
        <w:rPr>
          <w:snapToGrid w:val="0"/>
        </w:rPr>
      </w:pPr>
      <w:r>
        <w:rPr>
          <w:rFonts w:hint="eastAsia"/>
          <w:snapToGrid w:val="0"/>
        </w:rPr>
        <w:t>調布市長　宛</w:t>
      </w:r>
    </w:p>
    <w:p w:rsidR="000247C3" w:rsidRDefault="000247C3">
      <w:pPr>
        <w:rPr>
          <w:snapToGrid w:val="0"/>
        </w:rPr>
      </w:pPr>
    </w:p>
    <w:p w:rsidR="009B49A1" w:rsidRDefault="009B49A1">
      <w:pPr>
        <w:rPr>
          <w:rFonts w:hint="eastAsia"/>
          <w:snapToGrid w:val="0"/>
        </w:rPr>
      </w:pPr>
      <w:bookmarkStart w:id="0" w:name="_GoBack"/>
      <w:bookmarkEnd w:id="0"/>
    </w:p>
    <w:p w:rsidR="000247C3" w:rsidRDefault="000247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　</w:t>
      </w:r>
    </w:p>
    <w:p w:rsidR="000247C3" w:rsidRDefault="000247C3">
      <w:pPr>
        <w:rPr>
          <w:snapToGrid w:val="0"/>
        </w:rPr>
      </w:pPr>
    </w:p>
    <w:p w:rsidR="000247C3" w:rsidRDefault="000247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  <w:r w:rsidR="00E15F8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247C3" w:rsidRDefault="000247C3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法人にあっては，その事務所の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所在地，名称及び代表者の氏名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法人にあっては，その事務所の所在地，名称及び代表者の氏名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:rsidR="000247C3" w:rsidRDefault="000247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</w:t>
      </w:r>
    </w:p>
    <w:p w:rsidR="000247C3" w:rsidRDefault="000247C3">
      <w:pPr>
        <w:rPr>
          <w:snapToGrid w:val="0"/>
        </w:rPr>
      </w:pPr>
    </w:p>
    <w:p w:rsidR="000247C3" w:rsidRDefault="000247C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下水道一時使用排出量申告書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下水道一時使用排出量申告書</w:t>
      </w:r>
    </w:p>
    <w:p w:rsidR="000247C3" w:rsidRDefault="000247C3">
      <w:pPr>
        <w:rPr>
          <w:snapToGrid w:val="0"/>
        </w:rPr>
      </w:pPr>
    </w:p>
    <w:p w:rsidR="000247C3" w:rsidRDefault="000247C3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調布市下水道条例施行規則第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条第３項の規定により，公共下水道の一時使用による排出量を次のとおり申告します。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施設場所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調布市</w:t>
            </w: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0247C3" w:rsidRDefault="000247C3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470" w:type="dxa"/>
            <w:vAlign w:val="center"/>
          </w:tcPr>
          <w:p w:rsidR="000247C3" w:rsidRDefault="000247C3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計測のための装置等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排出量の計算式</w:t>
            </w: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  <w:p w:rsidR="000247C3" w:rsidRDefault="000247C3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（実日数　　日間）</w:t>
            </w: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排出量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0247C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247C3" w:rsidRDefault="000247C3">
            <w:pPr>
              <w:ind w:left="200" w:right="2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vAlign w:val="center"/>
          </w:tcPr>
          <w:p w:rsidR="000247C3" w:rsidRDefault="000247C3">
            <w:pPr>
              <w:rPr>
                <w:snapToGrid w:val="0"/>
              </w:rPr>
            </w:pPr>
          </w:p>
        </w:tc>
      </w:tr>
    </w:tbl>
    <w:p w:rsidR="000247C3" w:rsidRDefault="000247C3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</w:t>
      </w:r>
    </w:p>
    <w:p w:rsidR="000247C3" w:rsidRDefault="000247C3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この申告書は，公共下水道の一時使用を開始した日から２月ごとに区分した期間の排出量について，それぞれ当該期間の満了後</w:t>
      </w:r>
      <w:r>
        <w:rPr>
          <w:snapToGrid w:val="0"/>
        </w:rPr>
        <w:t>30</w:t>
      </w:r>
      <w:r>
        <w:rPr>
          <w:rFonts w:hint="eastAsia"/>
          <w:snapToGrid w:val="0"/>
        </w:rPr>
        <w:t>日以内に提出してください。</w:t>
      </w:r>
    </w:p>
    <w:p w:rsidR="000247C3" w:rsidRDefault="000247C3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この申告書に記入した使用期間後も継続して使用する場合は，備考欄に予定使用期間を記入してください。</w:t>
      </w:r>
    </w:p>
    <w:sectPr w:rsidR="000247C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72" w:rsidRDefault="00153C72">
      <w:r>
        <w:separator/>
      </w:r>
    </w:p>
  </w:endnote>
  <w:endnote w:type="continuationSeparator" w:id="0">
    <w:p w:rsidR="00153C72" w:rsidRDefault="0015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72" w:rsidRDefault="00153C72">
      <w:r>
        <w:separator/>
      </w:r>
    </w:p>
  </w:footnote>
  <w:footnote w:type="continuationSeparator" w:id="0">
    <w:p w:rsidR="00153C72" w:rsidRDefault="0015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3BCC"/>
    <w:rsid w:val="000247C3"/>
    <w:rsid w:val="00153C72"/>
    <w:rsid w:val="009B49A1"/>
    <w:rsid w:val="00DD7471"/>
    <w:rsid w:val="00E15F82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5D5F2"/>
  <w14:defaultImageDpi w14:val="0"/>
  <w15:docId w15:val="{C6DA44B2-F454-45A1-9179-4337BC65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B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第９号様式の３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第９号様式の３</dc:title>
  <dc:subject> </dc:subject>
  <dc:creator>第一法規株式会社</dc:creator>
  <cp:keywords> </cp:keywords>
  <dc:description> </dc:description>
  <cp:lastModifiedBy>gesuid27</cp:lastModifiedBy>
  <cp:revision>2</cp:revision>
  <cp:lastPrinted>2021-10-26T08:06:00Z</cp:lastPrinted>
  <dcterms:created xsi:type="dcterms:W3CDTF">2021-10-26T08:07:00Z</dcterms:created>
  <dcterms:modified xsi:type="dcterms:W3CDTF">2021-10-26T08:07:00Z</dcterms:modified>
</cp:coreProperties>
</file>